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95"/>
        <w:gridCol w:w="1441"/>
        <w:gridCol w:w="1365"/>
        <w:gridCol w:w="1513"/>
      </w:tblGrid>
      <w:tr w:rsidR="000F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0F2AB5" w:rsidRDefault="001A75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7.6pt" o:ole="">
                  <v:imagedata r:id="rId7" o:title=""/>
                </v:shape>
                <o:OLEObject Type="Embed" ProgID="FoxitReader.Document" ShapeID="_x0000_i1025" DrawAspect="Content" ObjectID="_1839999098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2AB5" w:rsidRPr="00150784" w:rsidRDefault="000F2AB5" w:rsidP="008E7A4C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0784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8E7A4C" w:rsidRPr="00150784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 PSZOWIE</w:t>
            </w:r>
          </w:p>
        </w:tc>
      </w:tr>
      <w:tr w:rsidR="000F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2AB5" w:rsidRDefault="000F2AB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2AB5" w:rsidRDefault="000F2AB5" w:rsidP="001A75DC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</w:p>
        </w:tc>
      </w:tr>
      <w:tr w:rsidR="000F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2AB5" w:rsidRDefault="000F2AB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F2AB5" w:rsidRDefault="000F2AB5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</w:p>
        </w:tc>
      </w:tr>
      <w:tr w:rsidR="000F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2AB5" w:rsidRDefault="000F2AB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2AB5" w:rsidRPr="00150784" w:rsidRDefault="004F5B83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50784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WPISANIE WYROKU ROZWODOWEGO ORZECZONEGO POZA GRANICAMI RP</w:t>
            </w:r>
          </w:p>
        </w:tc>
      </w:tr>
      <w:tr w:rsidR="000F2A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2AB5" w:rsidRDefault="000F2AB5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2AB5" w:rsidRDefault="008E7A4C" w:rsidP="008E7A4C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www.umpszow</w:t>
            </w:r>
            <w:r w:rsidR="000F2AB5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F2AB5" w:rsidRDefault="000F2AB5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0F2AB5" w:rsidRDefault="005B2554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2AB5" w:rsidRDefault="000F2AB5" w:rsidP="008E7A4C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>Wersja nr</w:t>
            </w:r>
            <w:r w:rsidR="008E7A4C">
              <w:rPr>
                <w:bCs/>
                <w:i/>
                <w:iCs/>
                <w:sz w:val="20"/>
              </w:rPr>
              <w:t xml:space="preserve"> 1</w:t>
            </w:r>
          </w:p>
        </w:tc>
      </w:tr>
    </w:tbl>
    <w:p w:rsidR="000F2AB5" w:rsidRDefault="000F2AB5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F2AB5" w:rsidTr="005B2554">
        <w:tblPrEx>
          <w:tblCellMar>
            <w:top w:w="0" w:type="dxa"/>
            <w:bottom w:w="0" w:type="dxa"/>
          </w:tblCellMar>
        </w:tblPrEx>
        <w:trPr>
          <w:trHeight w:val="11779"/>
        </w:trPr>
        <w:tc>
          <w:tcPr>
            <w:tcW w:w="10348" w:type="dxa"/>
          </w:tcPr>
          <w:p w:rsidR="00E44BCB" w:rsidRPr="00E44BCB" w:rsidRDefault="00E44BCB" w:rsidP="00E44BCB">
            <w:pPr>
              <w:pStyle w:val="Tekstpodstawowy3"/>
              <w:numPr>
                <w:ilvl w:val="0"/>
                <w:numId w:val="15"/>
              </w:numPr>
              <w:ind w:right="72"/>
              <w:jc w:val="both"/>
              <w:rPr>
                <w:rFonts w:ascii="Times New Roman" w:hAnsi="Times New Roman"/>
              </w:rPr>
            </w:pPr>
            <w:r w:rsidRPr="00E44BCB">
              <w:rPr>
                <w:rFonts w:ascii="Times New Roman" w:hAnsi="Times New Roman"/>
              </w:rPr>
              <w:t>WNIOSEK O WPISANIE WYROKU ORZECZONEGO POZA GRANICAMI RP</w:t>
            </w:r>
          </w:p>
          <w:p w:rsidR="001A75DC" w:rsidRDefault="00E44BCB" w:rsidP="00E44BCB">
            <w:pPr>
              <w:pStyle w:val="Tekstpodstawowy3"/>
              <w:ind w:left="1080"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</w:t>
            </w:r>
            <w:r w:rsidRPr="00E44BCB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ot. państw nie należących do UE</w:t>
            </w:r>
          </w:p>
          <w:p w:rsidR="00E44BCB" w:rsidRPr="008E06CE" w:rsidRDefault="00E44BCB" w:rsidP="00E44BCB">
            <w:pPr>
              <w:pStyle w:val="Tekstpodstawowy3"/>
              <w:ind w:left="1080" w:right="72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0F2AB5" w:rsidRPr="00BF1F95" w:rsidRDefault="000F2AB5">
            <w:pPr>
              <w:pStyle w:val="Tekstpodstawowy3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sz w:val="22"/>
                <w:szCs w:val="22"/>
              </w:rPr>
              <w:t>WYMAGANE DOKUMENTY:</w:t>
            </w:r>
          </w:p>
          <w:p w:rsidR="00E44BCB" w:rsidRPr="00E44BCB" w:rsidRDefault="00E44BCB" w:rsidP="00E44BCB">
            <w:pPr>
              <w:pStyle w:val="Tekstpodstawowy3"/>
              <w:numPr>
                <w:ilvl w:val="0"/>
                <w:numId w:val="18"/>
              </w:numPr>
              <w:ind w:right="72"/>
              <w:rPr>
                <w:rFonts w:ascii="Times New Roman" w:hAnsi="Times New Roman"/>
                <w:b w:val="0"/>
              </w:rPr>
            </w:pPr>
            <w:r w:rsidRPr="00E44BCB">
              <w:rPr>
                <w:rFonts w:ascii="Times New Roman" w:hAnsi="Times New Roman"/>
                <w:b w:val="0"/>
              </w:rPr>
              <w:t>Oryginał zagranicznego orzeczenia wraz z tłumaczeniem przysięgłym,</w:t>
            </w:r>
          </w:p>
          <w:p w:rsidR="00E44BCB" w:rsidRPr="00E44BCB" w:rsidRDefault="00E44BCB" w:rsidP="00E44BCB">
            <w:pPr>
              <w:pStyle w:val="Tekstpodstawowy3"/>
              <w:numPr>
                <w:ilvl w:val="0"/>
                <w:numId w:val="18"/>
              </w:numPr>
              <w:ind w:right="72"/>
              <w:rPr>
                <w:rFonts w:ascii="Times New Roman" w:hAnsi="Times New Roman"/>
                <w:b w:val="0"/>
              </w:rPr>
            </w:pPr>
            <w:r w:rsidRPr="00E44BCB">
              <w:rPr>
                <w:rFonts w:ascii="Times New Roman" w:hAnsi="Times New Roman"/>
                <w:b w:val="0"/>
              </w:rPr>
              <w:t xml:space="preserve">Dokument stwierdzający, że orzeczenie jest prawomocne, chyba że prawomocność wynika z jego treści,    </w:t>
            </w:r>
          </w:p>
          <w:p w:rsidR="00E44BCB" w:rsidRPr="00E44BCB" w:rsidRDefault="00E44BCB" w:rsidP="00E44BCB">
            <w:pPr>
              <w:pStyle w:val="Tekstpodstawowy3"/>
              <w:numPr>
                <w:ilvl w:val="0"/>
                <w:numId w:val="18"/>
              </w:numPr>
              <w:ind w:right="72"/>
              <w:rPr>
                <w:rFonts w:ascii="Times New Roman" w:hAnsi="Times New Roman"/>
                <w:b w:val="0"/>
              </w:rPr>
            </w:pPr>
            <w:r w:rsidRPr="00E44BCB">
              <w:rPr>
                <w:rFonts w:ascii="Times New Roman" w:hAnsi="Times New Roman"/>
                <w:b w:val="0"/>
              </w:rPr>
              <w:t>Dokument stwierdzający, że pozwanemu doręczono właściwe wezwanie (dot. wyroku zaocznego) wraz z tłumaczeniem przysięgłym,</w:t>
            </w:r>
          </w:p>
          <w:p w:rsidR="00D151C4" w:rsidRDefault="00D151C4" w:rsidP="00E44BCB">
            <w:pPr>
              <w:pStyle w:val="Tekstpodstawowy3"/>
              <w:numPr>
                <w:ilvl w:val="0"/>
                <w:numId w:val="18"/>
              </w:num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E44BCB">
              <w:rPr>
                <w:rFonts w:ascii="Times New Roman" w:hAnsi="Times New Roman"/>
                <w:b w:val="0"/>
                <w:bCs/>
                <w:szCs w:val="24"/>
              </w:rPr>
              <w:t>Pełnomocnictwo – w przypadku składania wniosku przez pełnomocnika.</w:t>
            </w:r>
          </w:p>
          <w:p w:rsidR="00E44BCB" w:rsidRPr="00E44BCB" w:rsidRDefault="00E44BCB" w:rsidP="00E44BCB">
            <w:pPr>
              <w:pStyle w:val="Tekstpodstawowy3"/>
              <w:tabs>
                <w:tab w:val="right" w:pos="284"/>
                <w:tab w:val="left" w:pos="408"/>
                <w:tab w:val="left" w:pos="639"/>
              </w:tabs>
              <w:ind w:left="720" w:right="72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E44BCB" w:rsidRPr="00E44BCB" w:rsidRDefault="00E44BCB" w:rsidP="00E44BCB">
            <w:pPr>
              <w:pStyle w:val="Tekstpodstawowy3"/>
              <w:numPr>
                <w:ilvl w:val="0"/>
                <w:numId w:val="15"/>
              </w:numPr>
              <w:ind w:right="72"/>
              <w:jc w:val="both"/>
              <w:rPr>
                <w:rFonts w:ascii="Times New Roman" w:hAnsi="Times New Roman"/>
              </w:rPr>
            </w:pPr>
            <w:r w:rsidRPr="00E44BCB">
              <w:rPr>
                <w:rFonts w:ascii="Times New Roman" w:hAnsi="Times New Roman"/>
              </w:rPr>
              <w:t>WNIOSEK O WPISANIE WYROKU ORZECZONEGO POZA GRANICAMI RP</w:t>
            </w:r>
          </w:p>
          <w:p w:rsidR="00C550C9" w:rsidRDefault="00E44BCB" w:rsidP="00E44BCB">
            <w:pPr>
              <w:pStyle w:val="Tekstpodstawowy3"/>
              <w:ind w:left="360" w:right="72"/>
              <w:jc w:val="center"/>
              <w:rPr>
                <w:rFonts w:ascii="Times New Roman" w:hAnsi="Times New Roman"/>
              </w:rPr>
            </w:pPr>
            <w:r w:rsidRPr="00E44BCB">
              <w:rPr>
                <w:rFonts w:ascii="Times New Roman" w:hAnsi="Times New Roman"/>
              </w:rPr>
              <w:t>dot. państw UE, które ratyfikowały Rozporządzenia RE w sprawie wzajemnego uznawania wyroków rozwodowych</w:t>
            </w:r>
          </w:p>
          <w:p w:rsidR="00E44BCB" w:rsidRPr="00BF1F95" w:rsidRDefault="00E44BCB" w:rsidP="00E44BCB">
            <w:pPr>
              <w:pStyle w:val="Tekstpodstawowy3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sz w:val="22"/>
                <w:szCs w:val="22"/>
              </w:rPr>
              <w:t>WYMAGANE DOKUMENTY:</w:t>
            </w:r>
          </w:p>
          <w:p w:rsidR="00E44BCB" w:rsidRPr="00E44BCB" w:rsidRDefault="00E44BCB" w:rsidP="00E44BC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</w:pPr>
            <w:r w:rsidRPr="00E44BCB">
              <w:t>Oryginał zagranicznego orzeczenia wraz klauzulą prawomocności,</w:t>
            </w:r>
          </w:p>
          <w:p w:rsidR="00E44BCB" w:rsidRPr="00E44BCB" w:rsidRDefault="00E44BCB" w:rsidP="00E44BC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</w:pPr>
            <w:r w:rsidRPr="00E44BCB">
              <w:t>Dokument stwierdzający, że pozwanemu doręczono właściwe wezwanie (dot. wyroku zaocznego) wraz z tłumaczeniem przysięgłym,</w:t>
            </w:r>
          </w:p>
          <w:p w:rsidR="00E44BCB" w:rsidRPr="00E44BCB" w:rsidRDefault="00E44BCB" w:rsidP="00E44BCB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</w:pPr>
            <w:r w:rsidRPr="00E44BCB">
              <w:t>Zaświadczenie wydawane w sprawach małżeńskich na podst. Art. 39 Rozporządzenia RE z dn. 27.11.2003r. wraz z tłumaczeniem przysięgłym,</w:t>
            </w:r>
          </w:p>
          <w:p w:rsidR="00E44BCB" w:rsidRPr="00E44BCB" w:rsidRDefault="00E44BCB" w:rsidP="00E44BCB">
            <w:pPr>
              <w:pStyle w:val="Tekstpodstawowy3"/>
              <w:numPr>
                <w:ilvl w:val="0"/>
                <w:numId w:val="16"/>
              </w:numPr>
              <w:ind w:right="72"/>
              <w:jc w:val="both"/>
              <w:rPr>
                <w:rFonts w:ascii="Times New Roman" w:hAnsi="Times New Roman"/>
                <w:b w:val="0"/>
              </w:rPr>
            </w:pPr>
            <w:r w:rsidRPr="00E44BCB">
              <w:rPr>
                <w:rFonts w:ascii="Times New Roman" w:hAnsi="Times New Roman"/>
                <w:b w:val="0"/>
              </w:rPr>
              <w:t>Pełnomocnictwo – w przypadku składania wniosku przez pełnomocnika.</w:t>
            </w:r>
          </w:p>
          <w:p w:rsidR="00E44BCB" w:rsidRPr="00BF1F95" w:rsidRDefault="00E44BCB">
            <w:pPr>
              <w:pStyle w:val="Tekstpodstawowy3"/>
              <w:ind w:right="72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0F2AB5" w:rsidRPr="00BF1F95" w:rsidRDefault="000F2AB5">
            <w:pPr>
              <w:pStyle w:val="Tekstpodstawowy3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sz w:val="22"/>
                <w:szCs w:val="22"/>
              </w:rPr>
              <w:t>OPŁATY</w:t>
            </w:r>
            <w:r w:rsidR="00D56F3F" w:rsidRPr="00BF1F9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0F2AB5" w:rsidRDefault="000F2AB5" w:rsidP="008A7710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  <w:r w:rsidR="00C72573">
              <w:rPr>
                <w:rFonts w:ascii="Times New Roman" w:hAnsi="Times New Roman"/>
                <w:b w:val="0"/>
              </w:rPr>
              <w:t>1</w:t>
            </w:r>
            <w:r>
              <w:rPr>
                <w:rFonts w:ascii="Times New Roman" w:hAnsi="Times New Roman"/>
                <w:b w:val="0"/>
              </w:rPr>
              <w:t xml:space="preserve"> zł – </w:t>
            </w:r>
            <w:r w:rsidR="005F0EC1">
              <w:rPr>
                <w:rFonts w:ascii="Times New Roman" w:hAnsi="Times New Roman"/>
                <w:b w:val="0"/>
              </w:rPr>
              <w:t xml:space="preserve">opłata skarbowa </w:t>
            </w:r>
            <w:r w:rsidR="00304216">
              <w:rPr>
                <w:rFonts w:ascii="Times New Roman" w:hAnsi="Times New Roman"/>
                <w:b w:val="0"/>
              </w:rPr>
              <w:t xml:space="preserve">za </w:t>
            </w:r>
            <w:r w:rsidR="002D1DFD">
              <w:rPr>
                <w:rFonts w:ascii="Times New Roman" w:hAnsi="Times New Roman"/>
                <w:b w:val="0"/>
              </w:rPr>
              <w:t>wpisanie wzmianki dodatkowej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A46F0C" w:rsidRPr="00207758" w:rsidRDefault="00A46F0C" w:rsidP="00A46F0C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 w:rsidRPr="00207758">
              <w:rPr>
                <w:rFonts w:ascii="Times New Roman" w:hAnsi="Times New Roman"/>
                <w:b w:val="0"/>
              </w:rPr>
              <w:t xml:space="preserve">Zapłaty opłaty skarbowej należy dokonać przelewem na rachunek bankowy Urzędu </w:t>
            </w:r>
            <w:r w:rsidR="001F6F7B" w:rsidRPr="00207758">
              <w:rPr>
                <w:rFonts w:ascii="Times New Roman" w:hAnsi="Times New Roman"/>
                <w:b w:val="0"/>
              </w:rPr>
              <w:t>Miasta Pszów</w:t>
            </w:r>
          </w:p>
          <w:p w:rsidR="001A75DC" w:rsidRDefault="001A75DC" w:rsidP="00207758">
            <w:pPr>
              <w:pStyle w:val="Tekstpodstawowy3"/>
              <w:ind w:left="72" w:right="72"/>
              <w:jc w:val="center"/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</w:pPr>
          </w:p>
          <w:p w:rsidR="001F6F7B" w:rsidRPr="00207758" w:rsidRDefault="00207758" w:rsidP="00207758">
            <w:pPr>
              <w:pStyle w:val="Tekstpodstawowy3"/>
              <w:ind w:left="72" w:right="72"/>
              <w:jc w:val="center"/>
              <w:rPr>
                <w:rFonts w:ascii="Times New Roman" w:hAnsi="Times New Roman"/>
              </w:rPr>
            </w:pPr>
            <w:r w:rsidRPr="00207758">
              <w:rPr>
                <w:rStyle w:val="Uwydatnienie"/>
                <w:rFonts w:ascii="Times New Roman" w:hAnsi="Times New Roman"/>
                <w:i w:val="0"/>
                <w:iCs w:val="0"/>
                <w:lang/>
              </w:rPr>
              <w:t>Nr 34 8470 0001 2038 0026 2352 0001</w:t>
            </w:r>
          </w:p>
          <w:p w:rsidR="001A75DC" w:rsidRPr="00BF1F95" w:rsidRDefault="001A75DC">
            <w:pPr>
              <w:pStyle w:val="Tekstpodstawowy3"/>
              <w:ind w:right="72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0F2AB5" w:rsidRDefault="000F2AB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ZŁOŻENIA DOKUMENTU:</w:t>
            </w:r>
          </w:p>
          <w:p w:rsidR="000F2AB5" w:rsidRDefault="000F2AB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207758">
              <w:rPr>
                <w:rFonts w:ascii="Times New Roman" w:hAnsi="Times New Roman"/>
                <w:b w:val="0"/>
              </w:rPr>
              <w:t>w Pszowie</w:t>
            </w:r>
          </w:p>
          <w:p w:rsidR="000F2AB5" w:rsidRPr="00BF1F95" w:rsidRDefault="000F2AB5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  <w:sz w:val="10"/>
                <w:szCs w:val="10"/>
              </w:rPr>
            </w:pPr>
          </w:p>
          <w:p w:rsidR="000F2AB5" w:rsidRDefault="000F2AB5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0F2AB5" w:rsidRDefault="000F2AB5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207758">
              <w:rPr>
                <w:rFonts w:ascii="Times New Roman" w:hAnsi="Times New Roman"/>
                <w:b w:val="0"/>
              </w:rPr>
              <w:t>w Pszowie</w:t>
            </w:r>
          </w:p>
          <w:p w:rsidR="000F2AB5" w:rsidRPr="00BF1F95" w:rsidRDefault="000F2AB5">
            <w:pPr>
              <w:pStyle w:val="Tekstpodstawowy3"/>
              <w:rPr>
                <w:rFonts w:ascii="Times New Roman" w:hAnsi="Times New Roman"/>
                <w:b w:val="0"/>
                <w:sz w:val="10"/>
                <w:szCs w:val="10"/>
              </w:rPr>
            </w:pPr>
          </w:p>
          <w:p w:rsidR="000F2AB5" w:rsidRDefault="000F2AB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0F2AB5" w:rsidRDefault="000F2AB5">
            <w:r>
              <w:t>Niezwłocznie</w:t>
            </w:r>
            <w:r w:rsidR="00C550C9">
              <w:t>, a w sprawach skomplikowanych do 1 miesiąca</w:t>
            </w:r>
            <w:r>
              <w:t>.</w:t>
            </w:r>
          </w:p>
          <w:p w:rsidR="000F2AB5" w:rsidRPr="00BF1F95" w:rsidRDefault="000F2AB5">
            <w:pPr>
              <w:rPr>
                <w:sz w:val="10"/>
                <w:szCs w:val="10"/>
              </w:rPr>
            </w:pPr>
          </w:p>
          <w:p w:rsidR="000F2AB5" w:rsidRDefault="000F2AB5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0F2AB5" w:rsidRDefault="00696511" w:rsidP="00696511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696511">
              <w:rPr>
                <w:rFonts w:ascii="Times New Roman" w:hAnsi="Times New Roman"/>
                <w:b w:val="0"/>
              </w:rPr>
              <w:t>Od wydanej decyzji w sprawie odmowy uznania orzeczenia rozwodu służy stronie odwołanie do Wojewody Śląskiego</w:t>
            </w:r>
            <w:r w:rsidR="000F2AB5" w:rsidRPr="00696511">
              <w:rPr>
                <w:rFonts w:ascii="Times New Roman" w:hAnsi="Times New Roman"/>
                <w:b w:val="0"/>
              </w:rPr>
              <w:t>,</w:t>
            </w:r>
            <w:r w:rsidR="000F2AB5">
              <w:rPr>
                <w:rFonts w:ascii="Times New Roman" w:hAnsi="Times New Roman"/>
                <w:b w:val="0"/>
              </w:rPr>
              <w:t xml:space="preserve"> za pośrednictwem kierownika USC, w terminie 14 dni od dnia jej doręczenia.</w:t>
            </w:r>
          </w:p>
          <w:p w:rsidR="000F2AB5" w:rsidRPr="00BF1F95" w:rsidRDefault="000F2AB5">
            <w:pPr>
              <w:pStyle w:val="Tekstpodstawowy3"/>
              <w:rPr>
                <w:rFonts w:ascii="Times New Roman" w:hAnsi="Times New Roman"/>
                <w:sz w:val="10"/>
                <w:szCs w:val="10"/>
              </w:rPr>
            </w:pPr>
          </w:p>
          <w:p w:rsidR="000F2AB5" w:rsidRPr="00BF1F95" w:rsidRDefault="000F2AB5">
            <w:pPr>
              <w:pStyle w:val="Tekstpodstawowy3"/>
              <w:rPr>
                <w:rFonts w:ascii="Times New Roman" w:hAnsi="Times New Roman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sz w:val="22"/>
                <w:szCs w:val="22"/>
              </w:rPr>
              <w:t>PODSTAWA PRAWNA:</w:t>
            </w:r>
          </w:p>
          <w:p w:rsidR="0060616F" w:rsidRPr="00BF1F95" w:rsidRDefault="0060616F" w:rsidP="0060616F">
            <w:pPr>
              <w:pStyle w:val="Tekstpodstawowy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>1. Ustawa z dnia 17.11.1964 r. Kodeks postępowania cywilnego</w:t>
            </w:r>
            <w:r w:rsidR="001F6833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60616F" w:rsidRPr="00BF1F95" w:rsidRDefault="0060616F" w:rsidP="0060616F">
            <w:pPr>
              <w:pStyle w:val="Tekstpodstawowy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>2. Ustawa z dn</w:t>
            </w:r>
            <w:r w:rsidR="00BF1F95" w:rsidRPr="00BF1F95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 xml:space="preserve"> 28 listopada 2014 r. Prawo o aktach stanu cywilnego</w:t>
            </w:r>
            <w:r w:rsidR="001F6833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60616F" w:rsidRPr="00BF1F95" w:rsidRDefault="0060616F" w:rsidP="0060616F">
            <w:pPr>
              <w:pStyle w:val="Tekstpodstawowy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>3. Ustawa z dn</w:t>
            </w:r>
            <w:r w:rsidR="00BF1F95" w:rsidRPr="00BF1F95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 xml:space="preserve"> 14 czerwca 1960 r. Kodeks postępowania administracyjnego</w:t>
            </w:r>
            <w:r w:rsidR="001F6833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1F6833" w:rsidRDefault="0060616F" w:rsidP="0060616F">
            <w:pPr>
              <w:pStyle w:val="Tekstpodstawowy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>4. Ustawa z dn</w:t>
            </w:r>
            <w:r w:rsidR="00BF1F95" w:rsidRPr="00BF1F95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 xml:space="preserve"> 16 listopada 2006 r. o opłacie skarbowej</w:t>
            </w:r>
            <w:r w:rsidR="001F6833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60616F" w:rsidRPr="00BF1F95" w:rsidRDefault="0060616F" w:rsidP="0060616F">
            <w:pPr>
              <w:pStyle w:val="Tekstpodstawowy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>5. Rozporządzenia Rady (WE) Nr 2201/2003 z dn. 27.11.2003 r. dotyczące jurysdykcji oraz uznawania i wykonywania orzeczeń w sprawach małżeńskich oraz w sprawach dotyczących o</w:t>
            </w:r>
            <w:r w:rsidR="001F6833">
              <w:rPr>
                <w:rFonts w:ascii="Times New Roman" w:hAnsi="Times New Roman"/>
                <w:b w:val="0"/>
                <w:sz w:val="22"/>
                <w:szCs w:val="22"/>
              </w:rPr>
              <w:t>dpowiedzialności rodzicielskiej</w:t>
            </w:r>
            <w:r w:rsidRPr="00BF1F95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0F2AB5" w:rsidRDefault="000F2AB5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</w:tc>
      </w:tr>
    </w:tbl>
    <w:p w:rsidR="000F2AB5" w:rsidRDefault="000F2AB5">
      <w:pPr>
        <w:pStyle w:val="Tekstpodstawowy3"/>
        <w:ind w:right="-2"/>
        <w:rPr>
          <w:rFonts w:ascii="Times New Roman" w:hAnsi="Times New Roman"/>
          <w:sz w:val="2"/>
        </w:rPr>
      </w:pPr>
    </w:p>
    <w:sectPr w:rsidR="000F2AB5">
      <w:pgSz w:w="11906" w:h="16838" w:code="9"/>
      <w:pgMar w:top="851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50E" w:rsidRDefault="00F2250E">
      <w:r>
        <w:separator/>
      </w:r>
    </w:p>
  </w:endnote>
  <w:endnote w:type="continuationSeparator" w:id="0">
    <w:p w:rsidR="00F2250E" w:rsidRDefault="00F2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50E" w:rsidRDefault="00F2250E">
      <w:r>
        <w:separator/>
      </w:r>
    </w:p>
  </w:footnote>
  <w:footnote w:type="continuationSeparator" w:id="0">
    <w:p w:rsidR="00F2250E" w:rsidRDefault="00F2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205"/>
    <w:multiLevelType w:val="multilevel"/>
    <w:tmpl w:val="5B56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D21C0"/>
    <w:multiLevelType w:val="hybridMultilevel"/>
    <w:tmpl w:val="520280E2"/>
    <w:lvl w:ilvl="0" w:tplc="F1EA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7F7B"/>
    <w:multiLevelType w:val="hybridMultilevel"/>
    <w:tmpl w:val="E112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7908"/>
    <w:multiLevelType w:val="hybridMultilevel"/>
    <w:tmpl w:val="2EF8644A"/>
    <w:lvl w:ilvl="0" w:tplc="CD9A0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A1081"/>
    <w:multiLevelType w:val="hybridMultilevel"/>
    <w:tmpl w:val="2FECC202"/>
    <w:lvl w:ilvl="0" w:tplc="7B726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4447E6"/>
    <w:multiLevelType w:val="hybridMultilevel"/>
    <w:tmpl w:val="1944CF7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0602E"/>
    <w:multiLevelType w:val="hybridMultilevel"/>
    <w:tmpl w:val="A0848248"/>
    <w:lvl w:ilvl="0" w:tplc="A596F8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63DC1"/>
    <w:multiLevelType w:val="hybridMultilevel"/>
    <w:tmpl w:val="BA12C270"/>
    <w:lvl w:ilvl="0" w:tplc="1CE49E98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 w15:restartNumberingAfterBreak="0">
    <w:nsid w:val="49F44CA7"/>
    <w:multiLevelType w:val="hybridMultilevel"/>
    <w:tmpl w:val="CA8E6832"/>
    <w:lvl w:ilvl="0" w:tplc="A290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CB3FFB"/>
    <w:multiLevelType w:val="hybridMultilevel"/>
    <w:tmpl w:val="09427CB4"/>
    <w:lvl w:ilvl="0" w:tplc="F4C851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381B63"/>
    <w:multiLevelType w:val="hybridMultilevel"/>
    <w:tmpl w:val="FA449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1FF3"/>
    <w:multiLevelType w:val="hybridMultilevel"/>
    <w:tmpl w:val="3BF4567C"/>
    <w:lvl w:ilvl="0" w:tplc="6AD85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67CE9"/>
    <w:multiLevelType w:val="hybridMultilevel"/>
    <w:tmpl w:val="77A2DF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D6D2B"/>
    <w:multiLevelType w:val="hybridMultilevel"/>
    <w:tmpl w:val="B4500F14"/>
    <w:lvl w:ilvl="0" w:tplc="9146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66609C"/>
    <w:multiLevelType w:val="hybridMultilevel"/>
    <w:tmpl w:val="FB545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2518B"/>
    <w:multiLevelType w:val="hybridMultilevel"/>
    <w:tmpl w:val="559CBA2A"/>
    <w:lvl w:ilvl="0" w:tplc="E52A0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17"/>
  </w:num>
  <w:num w:numId="10">
    <w:abstractNumId w:val="4"/>
  </w:num>
  <w:num w:numId="11">
    <w:abstractNumId w:val="10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3F"/>
    <w:rsid w:val="00017D4B"/>
    <w:rsid w:val="0006283E"/>
    <w:rsid w:val="000D0CC0"/>
    <w:rsid w:val="000F2AB5"/>
    <w:rsid w:val="00150784"/>
    <w:rsid w:val="00196FEA"/>
    <w:rsid w:val="001A75DC"/>
    <w:rsid w:val="001F6833"/>
    <w:rsid w:val="001F6F7B"/>
    <w:rsid w:val="00207758"/>
    <w:rsid w:val="0022408B"/>
    <w:rsid w:val="002D1DFD"/>
    <w:rsid w:val="00304216"/>
    <w:rsid w:val="00331FE5"/>
    <w:rsid w:val="003530D4"/>
    <w:rsid w:val="00402CA0"/>
    <w:rsid w:val="004349E4"/>
    <w:rsid w:val="004F5B83"/>
    <w:rsid w:val="00543E1E"/>
    <w:rsid w:val="005678FD"/>
    <w:rsid w:val="005A12D4"/>
    <w:rsid w:val="005B2554"/>
    <w:rsid w:val="005C3BAA"/>
    <w:rsid w:val="005E0B68"/>
    <w:rsid w:val="005F0EC1"/>
    <w:rsid w:val="005F1A5F"/>
    <w:rsid w:val="0060616F"/>
    <w:rsid w:val="00696511"/>
    <w:rsid w:val="006D1F83"/>
    <w:rsid w:val="006E0D4F"/>
    <w:rsid w:val="00703AB4"/>
    <w:rsid w:val="00760955"/>
    <w:rsid w:val="007A067E"/>
    <w:rsid w:val="007B1B6A"/>
    <w:rsid w:val="007C4C41"/>
    <w:rsid w:val="007D3B2A"/>
    <w:rsid w:val="00822CBF"/>
    <w:rsid w:val="00836EE1"/>
    <w:rsid w:val="00857F33"/>
    <w:rsid w:val="00864539"/>
    <w:rsid w:val="00887C07"/>
    <w:rsid w:val="008A7710"/>
    <w:rsid w:val="008E06CE"/>
    <w:rsid w:val="008E7A4C"/>
    <w:rsid w:val="00991D3F"/>
    <w:rsid w:val="009B2574"/>
    <w:rsid w:val="009B2BD1"/>
    <w:rsid w:val="009B5663"/>
    <w:rsid w:val="00A46F0C"/>
    <w:rsid w:val="00AD6450"/>
    <w:rsid w:val="00BF1F95"/>
    <w:rsid w:val="00C05D04"/>
    <w:rsid w:val="00C36518"/>
    <w:rsid w:val="00C550C9"/>
    <w:rsid w:val="00C72573"/>
    <w:rsid w:val="00D151C4"/>
    <w:rsid w:val="00D26DAD"/>
    <w:rsid w:val="00D35629"/>
    <w:rsid w:val="00D56F3F"/>
    <w:rsid w:val="00DE1081"/>
    <w:rsid w:val="00E10D94"/>
    <w:rsid w:val="00E302C4"/>
    <w:rsid w:val="00E44BCB"/>
    <w:rsid w:val="00E56D03"/>
    <w:rsid w:val="00EB7D8A"/>
    <w:rsid w:val="00F2250E"/>
    <w:rsid w:val="00F6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link w:val="Tekstpodstawowy3Znak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207758"/>
    <w:rPr>
      <w:i/>
      <w:iCs/>
    </w:rPr>
  </w:style>
  <w:style w:type="character" w:customStyle="1" w:styleId="Tekstpodstawowy3Znak">
    <w:name w:val="Tekst podstawowy 3 Znak"/>
    <w:link w:val="Tekstpodstawowy3"/>
    <w:rsid w:val="00E44BCB"/>
    <w:rPr>
      <w:rFonts w:ascii="Arial" w:hAnsi="Arial"/>
      <w:b/>
      <w:sz w:val="24"/>
    </w:rPr>
  </w:style>
  <w:style w:type="paragraph" w:styleId="Akapitzlist">
    <w:name w:val="List Paragraph"/>
    <w:basedOn w:val="Normalny"/>
    <w:uiPriority w:val="34"/>
    <w:qFormat/>
    <w:rsid w:val="00E44BCB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cp:lastModifiedBy>aump1</cp:lastModifiedBy>
  <cp:revision>2</cp:revision>
  <cp:lastPrinted>2016-08-16T11:21:00Z</cp:lastPrinted>
  <dcterms:created xsi:type="dcterms:W3CDTF">2026-05-11T08:05:00Z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1988679279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