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95"/>
        <w:gridCol w:w="1441"/>
        <w:gridCol w:w="1365"/>
        <w:gridCol w:w="1513"/>
      </w:tblGrid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C8774A" w:rsidRDefault="000379D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2.8pt" o:ole="">
                  <v:imagedata r:id="rId7" o:title=""/>
                </v:shape>
                <o:OLEObject Type="Embed" ProgID="FoxitReader.Document" ShapeID="_x0000_i1025" DrawAspect="Content" ObjectID="_1839998842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74A" w:rsidRPr="002E0993" w:rsidRDefault="00C8774A" w:rsidP="000379D8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0993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0379D8" w:rsidRPr="002E0993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774A" w:rsidRDefault="00C8774A" w:rsidP="000379D8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  <w:r>
              <w:rPr>
                <w:b/>
                <w:bCs/>
              </w:rPr>
              <w:t>USC</w:t>
            </w:r>
          </w:p>
        </w:tc>
      </w:tr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>
              <w:rPr>
                <w:sz w:val="20"/>
              </w:rPr>
              <w:t>ODTWARZANIE TREŚCI AKTÓW STANU CYWILNEGO</w:t>
            </w:r>
          </w:p>
        </w:tc>
      </w:tr>
      <w:tr w:rsidR="00C8774A" w:rsidTr="000379D8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9D8" w:rsidRPr="002E0993" w:rsidRDefault="000379D8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774A" w:rsidRPr="002E0993" w:rsidRDefault="00C8774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0993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ODTWORZENIE TREŚCI AKTU STANU CYWILNEGO</w:t>
            </w:r>
          </w:p>
        </w:tc>
      </w:tr>
      <w:tr w:rsidR="00C877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774A" w:rsidRDefault="00C8774A" w:rsidP="000379D8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www.um</w:t>
            </w:r>
            <w:r w:rsidR="000379D8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8774A" w:rsidRDefault="00C8774A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C8774A" w:rsidRDefault="00E150D6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774A" w:rsidRDefault="00C8774A" w:rsidP="000379D8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0379D8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C8774A" w:rsidRDefault="00C8774A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8774A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Odtworzenie treści aktu stanu cywilnego sporządzonego</w:t>
            </w:r>
            <w:r w:rsidR="00CD34BC">
              <w:rPr>
                <w:rFonts w:ascii="Times New Roman" w:hAnsi="Times New Roman"/>
                <w:b w:val="0"/>
                <w:bCs/>
              </w:rPr>
              <w:t xml:space="preserve"> w</w:t>
            </w:r>
            <w:r>
              <w:rPr>
                <w:rFonts w:ascii="Times New Roman" w:hAnsi="Times New Roman"/>
                <w:b w:val="0"/>
                <w:bCs/>
              </w:rPr>
              <w:t xml:space="preserve"> kraju:</w:t>
            </w:r>
          </w:p>
          <w:p w:rsidR="00C8774A" w:rsidRDefault="009F1F9B">
            <w:pPr>
              <w:pStyle w:val="Tekstpodstawowy3"/>
              <w:numPr>
                <w:ilvl w:val="0"/>
                <w:numId w:val="27"/>
              </w:numPr>
              <w:tabs>
                <w:tab w:val="clear" w:pos="720"/>
                <w:tab w:val="num" w:pos="356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podanie</w:t>
            </w:r>
            <w:r w:rsidR="00C8774A">
              <w:rPr>
                <w:rFonts w:ascii="Times New Roman" w:hAnsi="Times New Roman"/>
                <w:b w:val="0"/>
                <w:bCs/>
              </w:rPr>
              <w:t xml:space="preserve"> z oświadczeniem strony, że uprzednio nie występowała z wnioskiem o odtworzenie aktu w postępowaniu sądowym lub administracyjnym,</w:t>
            </w:r>
          </w:p>
          <w:p w:rsidR="00C8774A" w:rsidRDefault="00C8774A">
            <w:pPr>
              <w:pStyle w:val="Tekstpodstawowy3"/>
              <w:numPr>
                <w:ilvl w:val="0"/>
                <w:numId w:val="27"/>
              </w:numPr>
              <w:tabs>
                <w:tab w:val="clear" w:pos="720"/>
                <w:tab w:val="num" w:pos="356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zaświadczenie z USC</w:t>
            </w:r>
            <w:r w:rsidR="00EE4D02">
              <w:rPr>
                <w:rFonts w:ascii="Times New Roman" w:hAnsi="Times New Roman"/>
                <w:b w:val="0"/>
                <w:bCs/>
              </w:rPr>
              <w:t xml:space="preserve"> o nieposiadaniu księgi stanu cywilnego</w:t>
            </w:r>
          </w:p>
          <w:p w:rsidR="00C8774A" w:rsidRDefault="00C8774A">
            <w:pPr>
              <w:pStyle w:val="Tekstpodstawowy3"/>
              <w:numPr>
                <w:ilvl w:val="0"/>
                <w:numId w:val="27"/>
              </w:numPr>
              <w:tabs>
                <w:tab w:val="clear" w:pos="720"/>
                <w:tab w:val="num" w:pos="356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inne dokumenty</w:t>
            </w:r>
            <w:r w:rsidR="00CD34BC">
              <w:rPr>
                <w:rFonts w:ascii="Times New Roman" w:hAnsi="Times New Roman"/>
                <w:b w:val="0"/>
                <w:bCs/>
              </w:rPr>
              <w:t xml:space="preserve">  urzędowe</w:t>
            </w:r>
            <w:r>
              <w:rPr>
                <w:rFonts w:ascii="Times New Roman" w:hAnsi="Times New Roman"/>
                <w:b w:val="0"/>
                <w:bCs/>
              </w:rPr>
              <w:t>,</w:t>
            </w:r>
          </w:p>
          <w:p w:rsidR="00C8774A" w:rsidRDefault="00C8774A">
            <w:pPr>
              <w:pStyle w:val="Tekstpodstawowy3"/>
              <w:numPr>
                <w:ilvl w:val="0"/>
                <w:numId w:val="27"/>
              </w:numPr>
              <w:tabs>
                <w:tab w:val="clear" w:pos="720"/>
                <w:tab w:val="num" w:pos="356"/>
              </w:tabs>
              <w:ind w:left="356" w:right="72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do wglądu: dokument tożsamości wnioskodawcy.</w:t>
            </w:r>
          </w:p>
          <w:p w:rsidR="00C8774A" w:rsidRDefault="007A0B0E">
            <w:p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bCs/>
              </w:rPr>
            </w:pPr>
            <w:r>
              <w:rPr>
                <w:bCs/>
              </w:rPr>
              <w:t xml:space="preserve">3. Dowód uiszczenia </w:t>
            </w:r>
            <w:r w:rsidR="008A524C">
              <w:rPr>
                <w:bCs/>
              </w:rPr>
              <w:t>należnej opłaty skarbowej</w:t>
            </w:r>
            <w:r>
              <w:rPr>
                <w:bCs/>
              </w:rPr>
              <w:t>.</w:t>
            </w:r>
          </w:p>
          <w:p w:rsidR="007A0B0E" w:rsidRDefault="007A0B0E">
            <w:p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bCs/>
              </w:rPr>
            </w:pP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D529E3">
              <w:rPr>
                <w:rFonts w:ascii="Times New Roman" w:hAnsi="Times New Roman"/>
              </w:rPr>
              <w:t>: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</w:t>
            </w:r>
            <w:r w:rsidR="007A0B0E">
              <w:rPr>
                <w:rFonts w:ascii="Times New Roman" w:hAnsi="Times New Roman"/>
                <w:b w:val="0"/>
              </w:rPr>
              <w:t>9</w:t>
            </w:r>
            <w:r>
              <w:rPr>
                <w:rFonts w:ascii="Times New Roman" w:hAnsi="Times New Roman"/>
                <w:b w:val="0"/>
              </w:rPr>
              <w:t xml:space="preserve"> zł – </w:t>
            </w:r>
            <w:r w:rsidR="008A524C">
              <w:rPr>
                <w:rFonts w:ascii="Times New Roman" w:hAnsi="Times New Roman"/>
                <w:b w:val="0"/>
              </w:rPr>
              <w:t xml:space="preserve">opłata skarbowa </w:t>
            </w:r>
            <w:r w:rsidR="008A0E0E">
              <w:rPr>
                <w:rFonts w:ascii="Times New Roman" w:hAnsi="Times New Roman"/>
                <w:b w:val="0"/>
              </w:rPr>
              <w:t>za</w:t>
            </w:r>
            <w:r w:rsidR="00E150D6">
              <w:rPr>
                <w:rFonts w:ascii="Times New Roman" w:hAnsi="Times New Roman"/>
                <w:b w:val="0"/>
              </w:rPr>
              <w:t xml:space="preserve"> wydanie odpisu zupełnego  po odtworzeniu aktu stanu cywilnego.</w:t>
            </w:r>
          </w:p>
          <w:p w:rsidR="002E1790" w:rsidRDefault="002E1790" w:rsidP="002E1790">
            <w:pPr>
              <w:ind w:left="110"/>
              <w:jc w:val="both"/>
            </w:pPr>
            <w:r>
              <w:t>Zapłaty opłaty skarbowej należy dokonać przelewem na rachunek bankowy Urzędu Miasta Pszów</w:t>
            </w:r>
          </w:p>
          <w:p w:rsidR="002E1790" w:rsidRDefault="002E1790" w:rsidP="002E1790">
            <w:pPr>
              <w:spacing w:line="360" w:lineRule="auto"/>
              <w:ind w:firstLine="708"/>
              <w:jc w:val="center"/>
              <w:rPr>
                <w:rStyle w:val="Uwydatnienie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Nr </w:t>
            </w:r>
            <w:r>
              <w:rPr>
                <w:rStyle w:val="Uwydatnienie"/>
                <w:b/>
                <w:i w:val="0"/>
                <w:iCs w:val="0"/>
                <w:sz w:val="28"/>
                <w:szCs w:val="28"/>
              </w:rPr>
              <w:t>34 8470 0001 2038 0026 2352 0001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 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2E1790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C8774A" w:rsidRDefault="00C8774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2E1790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C8774A" w:rsidRDefault="00C8774A">
            <w:pPr>
              <w:pStyle w:val="Tekstpodstawowy3"/>
              <w:numPr>
                <w:ilvl w:val="1"/>
                <w:numId w:val="27"/>
              </w:numPr>
              <w:tabs>
                <w:tab w:val="clear" w:pos="1440"/>
                <w:tab w:val="num" w:pos="356"/>
              </w:tabs>
              <w:ind w:left="356" w:right="639" w:hanging="356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Do 1 miesiąca.</w:t>
            </w:r>
          </w:p>
          <w:p w:rsidR="00C8774A" w:rsidRDefault="00C8774A">
            <w:pPr>
              <w:pStyle w:val="Tekstpodstawowy3"/>
              <w:numPr>
                <w:ilvl w:val="1"/>
                <w:numId w:val="27"/>
              </w:numPr>
              <w:tabs>
                <w:tab w:val="clear" w:pos="1440"/>
                <w:tab w:val="num" w:pos="356"/>
              </w:tabs>
              <w:ind w:left="356" w:right="639" w:hanging="356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Załatwienie sprawy szczególnie skomplikowanej następuje nie później niż w ciągu 2 miesięcy od dnia wszczęcia sprawy.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C8774A" w:rsidRDefault="00C8774A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Od decyzji</w:t>
            </w:r>
            <w:r w:rsidR="000E3D5B">
              <w:rPr>
                <w:rFonts w:ascii="Times New Roman" w:hAnsi="Times New Roman"/>
                <w:b w:val="0"/>
                <w:bCs/>
              </w:rPr>
              <w:t xml:space="preserve"> odmownej</w:t>
            </w:r>
            <w:r>
              <w:rPr>
                <w:rFonts w:ascii="Times New Roman" w:hAnsi="Times New Roman"/>
                <w:b w:val="0"/>
                <w:bCs/>
              </w:rPr>
              <w:t xml:space="preserve">, wydanej przez Kierownika USC </w:t>
            </w:r>
            <w:r w:rsidR="002E1790">
              <w:rPr>
                <w:rFonts w:ascii="Times New Roman" w:hAnsi="Times New Roman"/>
                <w:b w:val="0"/>
                <w:bCs/>
              </w:rPr>
              <w:t>w Pszowie</w:t>
            </w:r>
            <w:r>
              <w:rPr>
                <w:rFonts w:ascii="Times New Roman" w:hAnsi="Times New Roman"/>
                <w:b w:val="0"/>
                <w:bCs/>
              </w:rPr>
              <w:t xml:space="preserve">, przysługuje odwołanie do Wojewody </w:t>
            </w:r>
            <w:r w:rsidR="002E1790">
              <w:rPr>
                <w:rFonts w:ascii="Times New Roman" w:hAnsi="Times New Roman"/>
                <w:b w:val="0"/>
                <w:bCs/>
              </w:rPr>
              <w:t>Śląskiego</w:t>
            </w:r>
            <w:r>
              <w:rPr>
                <w:rFonts w:ascii="Times New Roman" w:hAnsi="Times New Roman"/>
                <w:b w:val="0"/>
                <w:bCs/>
              </w:rPr>
              <w:t>, za pośrednictwem kierownika USC, w terminie 14 dni od dnia jej doręczenia.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C8774A" w:rsidRDefault="00C8774A">
            <w:pPr>
              <w:pStyle w:val="Tekstpodstawowy3"/>
              <w:numPr>
                <w:ilvl w:val="0"/>
                <w:numId w:val="29"/>
              </w:numPr>
              <w:tabs>
                <w:tab w:val="clear" w:pos="720"/>
                <w:tab w:val="num" w:pos="356"/>
                <w:tab w:val="left" w:pos="9569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Treść aktu stanu cywilnego wraz ze wzmiankami dodatkowymi odtwarza się w razie zaginięcia </w:t>
            </w:r>
            <w:r>
              <w:rPr>
                <w:rFonts w:ascii="Times New Roman" w:hAnsi="Times New Roman"/>
                <w:b w:val="0"/>
                <w:bCs/>
                <w:color w:val="000000"/>
              </w:rPr>
              <w:t>lub zniszczenia całości lub części księgi stanu cywilnego.</w:t>
            </w:r>
          </w:p>
          <w:p w:rsidR="00281C0A" w:rsidRPr="00281C0A" w:rsidRDefault="00C8774A">
            <w:pPr>
              <w:pStyle w:val="Tekstpodstawowy3"/>
              <w:numPr>
                <w:ilvl w:val="0"/>
                <w:numId w:val="29"/>
              </w:numPr>
              <w:tabs>
                <w:tab w:val="clear" w:pos="720"/>
                <w:tab w:val="num" w:pos="356"/>
                <w:tab w:val="left" w:pos="9569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</w:rPr>
              <w:t>Podstawą odtworzenia treści aktu stanu cywilnego są odpisy zaginio</w:t>
            </w:r>
            <w:r w:rsidR="00C50F7C">
              <w:rPr>
                <w:rFonts w:ascii="Times New Roman" w:hAnsi="Times New Roman"/>
                <w:b w:val="0"/>
                <w:bCs/>
              </w:rPr>
              <w:t xml:space="preserve">nego aktu, </w:t>
            </w:r>
            <w:r w:rsidR="00281C0A">
              <w:rPr>
                <w:rFonts w:ascii="Times New Roman" w:hAnsi="Times New Roman"/>
                <w:b w:val="0"/>
                <w:bCs/>
              </w:rPr>
              <w:t xml:space="preserve">inne </w:t>
            </w:r>
            <w:r w:rsidR="00C50F7C">
              <w:rPr>
                <w:rFonts w:ascii="Times New Roman" w:hAnsi="Times New Roman"/>
                <w:b w:val="0"/>
                <w:bCs/>
              </w:rPr>
              <w:t>dokumenty</w:t>
            </w:r>
            <w:r w:rsidR="00281C0A">
              <w:rPr>
                <w:rFonts w:ascii="Times New Roman" w:hAnsi="Times New Roman"/>
                <w:b w:val="0"/>
                <w:bCs/>
              </w:rPr>
              <w:t xml:space="preserve"> przedstawione przez wnioskodawcę, potwierdzające sporządzenie aktu oraz dane, które były w nim zawarte. </w:t>
            </w:r>
            <w:r w:rsidR="00C50F7C">
              <w:rPr>
                <w:rFonts w:ascii="Times New Roman" w:hAnsi="Times New Roman"/>
                <w:b w:val="0"/>
                <w:bCs/>
              </w:rPr>
              <w:t xml:space="preserve"> </w:t>
            </w:r>
          </w:p>
          <w:p w:rsidR="00281C0A" w:rsidRDefault="00281C0A" w:rsidP="00281C0A">
            <w:pPr>
              <w:pStyle w:val="Tekstpodstawowy3"/>
              <w:numPr>
                <w:ilvl w:val="0"/>
                <w:numId w:val="29"/>
              </w:numPr>
              <w:tabs>
                <w:tab w:val="clear" w:pos="720"/>
                <w:tab w:val="num" w:pos="356"/>
                <w:tab w:val="left" w:pos="9569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Do złożenia wniosku o odtworzenie aktu stanu cywilnego uprawniona jest osoba, której akt dotyczy, lub inna osoba, która wykaże interes prawny lub interes faktyczny w przypadku odtworzenia aktu zgonu.</w:t>
            </w:r>
          </w:p>
          <w:p w:rsidR="00C8774A" w:rsidRDefault="00C8774A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C8774A" w:rsidRDefault="00C8774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E150D6" w:rsidRDefault="00E150D6" w:rsidP="00E150D6">
            <w:pPr>
              <w:numPr>
                <w:ilvl w:val="0"/>
                <w:numId w:val="4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28 listopada 2014 r.-Prawo o aktach stanu cywilnego.</w:t>
            </w:r>
          </w:p>
          <w:p w:rsidR="00E150D6" w:rsidRDefault="000C0BB9" w:rsidP="00E150D6">
            <w:pPr>
              <w:numPr>
                <w:ilvl w:val="0"/>
                <w:numId w:val="4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 w:rsidRPr="00044E41">
              <w:t>Ustawa z dnia 16 listopada 2006 r. o opłacie skarbowej.</w:t>
            </w:r>
          </w:p>
          <w:p w:rsidR="00E150D6" w:rsidRDefault="00E150D6" w:rsidP="00E150D6">
            <w:pPr>
              <w:numPr>
                <w:ilvl w:val="0"/>
                <w:numId w:val="4"/>
              </w:numPr>
              <w:tabs>
                <w:tab w:val="clear" w:pos="720"/>
                <w:tab w:val="num" w:pos="290"/>
              </w:tabs>
              <w:ind w:left="341" w:right="340" w:hanging="284"/>
              <w:jc w:val="both"/>
            </w:pPr>
            <w:r>
              <w:t xml:space="preserve"> Ustawa z dnia 14 czerwca 1960 r.-Kodeks postępowania administracyjnego.</w:t>
            </w:r>
          </w:p>
          <w:p w:rsidR="00C8774A" w:rsidRDefault="00281C0A">
            <w:pPr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C8774A">
              <w:rPr>
                <w:b/>
              </w:rPr>
              <w:t>AŁĄCZNIKI:</w:t>
            </w:r>
          </w:p>
          <w:p w:rsidR="00C8774A" w:rsidRDefault="00C8774A">
            <w:pPr>
              <w:pStyle w:val="Tekstpodstawowy3"/>
              <w:ind w:left="360" w:right="-2" w:hanging="360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1.Wniosek o odtworzenie treści aktu urodzenia. </w:t>
            </w:r>
          </w:p>
          <w:p w:rsidR="00C8774A" w:rsidRDefault="00C8774A">
            <w:pPr>
              <w:pStyle w:val="Tekstpodstawowy3"/>
              <w:ind w:left="360" w:right="-2" w:hanging="36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2.Wniosek o odtworzenie treści aktu małżeństwa.</w:t>
            </w:r>
          </w:p>
          <w:p w:rsidR="00C8774A" w:rsidRDefault="00C8774A">
            <w:pPr>
              <w:pStyle w:val="Tekstpodstawowy3"/>
              <w:ind w:left="360" w:right="-2" w:hanging="360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3.Wniosek o odtworzenie treści aktu zgonu. </w:t>
            </w:r>
          </w:p>
          <w:p w:rsidR="00C8774A" w:rsidRDefault="00C8774A">
            <w:pPr>
              <w:pStyle w:val="Tekstpodstawowy3"/>
              <w:ind w:right="-2"/>
              <w:jc w:val="center"/>
              <w:rPr>
                <w:b w:val="0"/>
                <w:bCs/>
              </w:rPr>
            </w:pPr>
          </w:p>
        </w:tc>
      </w:tr>
    </w:tbl>
    <w:p w:rsidR="00C8774A" w:rsidRDefault="00C8774A">
      <w:pPr>
        <w:pStyle w:val="Tekstpodstawowy3"/>
        <w:ind w:right="-2"/>
        <w:rPr>
          <w:rFonts w:ascii="Times New Roman" w:hAnsi="Times New Roman"/>
          <w:sz w:val="2"/>
        </w:rPr>
      </w:pPr>
    </w:p>
    <w:p w:rsidR="004C714F" w:rsidRDefault="004C714F" w:rsidP="00523C9C">
      <w:pPr>
        <w:pStyle w:val="Tekstpodstawowy3"/>
        <w:ind w:right="-2"/>
        <w:jc w:val="right"/>
      </w:pPr>
    </w:p>
    <w:sectPr w:rsidR="004C714F" w:rsidSect="004C714F">
      <w:pgSz w:w="11906" w:h="16838" w:code="9"/>
      <w:pgMar w:top="851" w:right="1466" w:bottom="540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A97" w:rsidRDefault="00BC4A97">
      <w:r>
        <w:separator/>
      </w:r>
    </w:p>
  </w:endnote>
  <w:endnote w:type="continuationSeparator" w:id="0">
    <w:p w:rsidR="00BC4A97" w:rsidRDefault="00BC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A97" w:rsidRDefault="00BC4A97">
      <w:r>
        <w:separator/>
      </w:r>
    </w:p>
  </w:footnote>
  <w:footnote w:type="continuationSeparator" w:id="0">
    <w:p w:rsidR="00BC4A97" w:rsidRDefault="00BC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A3B"/>
    <w:multiLevelType w:val="singleLevel"/>
    <w:tmpl w:val="F8683E5E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0AE10F23"/>
    <w:multiLevelType w:val="hybridMultilevel"/>
    <w:tmpl w:val="E9145C60"/>
    <w:lvl w:ilvl="0" w:tplc="9BA69A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3" w15:restartNumberingAfterBreak="0">
    <w:nsid w:val="11D540B8"/>
    <w:multiLevelType w:val="hybridMultilevel"/>
    <w:tmpl w:val="61FECEC0"/>
    <w:lvl w:ilvl="0" w:tplc="047E93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45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5" w15:restartNumberingAfterBreak="0">
    <w:nsid w:val="1F675F06"/>
    <w:multiLevelType w:val="hybridMultilevel"/>
    <w:tmpl w:val="6FC8E85E"/>
    <w:lvl w:ilvl="0" w:tplc="160C19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8E0E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74E"/>
    <w:multiLevelType w:val="hybridMultilevel"/>
    <w:tmpl w:val="02C8FE96"/>
    <w:lvl w:ilvl="0" w:tplc="1CB6D5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E7EFD"/>
    <w:multiLevelType w:val="multilevel"/>
    <w:tmpl w:val="17A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73AAB"/>
    <w:multiLevelType w:val="hybridMultilevel"/>
    <w:tmpl w:val="5A7002E2"/>
    <w:lvl w:ilvl="0" w:tplc="9E8032BA">
      <w:start w:val="7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 w15:restartNumberingAfterBreak="0">
    <w:nsid w:val="28A035C5"/>
    <w:multiLevelType w:val="singleLevel"/>
    <w:tmpl w:val="2848C952"/>
    <w:lvl w:ilvl="0">
      <w:start w:val="1"/>
      <w:numFmt w:val="decimal"/>
      <w:lvlText w:val="%1."/>
      <w:legacy w:legacy="1" w:legacySpace="0" w:legacyIndent="341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2DC80140"/>
    <w:multiLevelType w:val="hybridMultilevel"/>
    <w:tmpl w:val="9E2C8022"/>
    <w:lvl w:ilvl="0" w:tplc="5EDA4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D45E5"/>
    <w:multiLevelType w:val="hybridMultilevel"/>
    <w:tmpl w:val="435A6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71A18"/>
    <w:multiLevelType w:val="hybridMultilevel"/>
    <w:tmpl w:val="84065702"/>
    <w:lvl w:ilvl="0" w:tplc="9B0A7FCE">
      <w:start w:val="1"/>
      <w:numFmt w:val="decimal"/>
      <w:lvlText w:val="%1."/>
      <w:lvlJc w:val="left"/>
      <w:pPr>
        <w:tabs>
          <w:tab w:val="num" w:pos="654"/>
        </w:tabs>
        <w:ind w:left="65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13" w15:restartNumberingAfterBreak="0">
    <w:nsid w:val="38FD09C8"/>
    <w:multiLevelType w:val="hybridMultilevel"/>
    <w:tmpl w:val="B2F4E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15" w15:restartNumberingAfterBreak="0">
    <w:nsid w:val="40C03737"/>
    <w:multiLevelType w:val="multilevel"/>
    <w:tmpl w:val="17A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C51D30"/>
    <w:multiLevelType w:val="hybridMultilevel"/>
    <w:tmpl w:val="2362E8B2"/>
    <w:lvl w:ilvl="0" w:tplc="021A1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42076"/>
    <w:multiLevelType w:val="singleLevel"/>
    <w:tmpl w:val="F92CC53A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18" w15:restartNumberingAfterBreak="0">
    <w:nsid w:val="5735418D"/>
    <w:multiLevelType w:val="hybridMultilevel"/>
    <w:tmpl w:val="2EBADAAA"/>
    <w:lvl w:ilvl="0" w:tplc="4D90E9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0E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20" w15:restartNumberingAfterBreak="0">
    <w:nsid w:val="69DB5774"/>
    <w:multiLevelType w:val="hybridMultilevel"/>
    <w:tmpl w:val="A0045D48"/>
    <w:lvl w:ilvl="0" w:tplc="FAEAA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889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26E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1C6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EC3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68E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DA1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C2E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B2B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44815"/>
    <w:multiLevelType w:val="hybridMultilevel"/>
    <w:tmpl w:val="DD8E0FCC"/>
    <w:lvl w:ilvl="0" w:tplc="354AC76A">
      <w:start w:val="1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2" w15:restartNumberingAfterBreak="0">
    <w:nsid w:val="6EE05548"/>
    <w:multiLevelType w:val="hybridMultilevel"/>
    <w:tmpl w:val="6944C3D8"/>
    <w:lvl w:ilvl="0" w:tplc="9FB6854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D67847"/>
    <w:multiLevelType w:val="hybridMultilevel"/>
    <w:tmpl w:val="222C60F6"/>
    <w:lvl w:ilvl="0" w:tplc="249A987A">
      <w:start w:val="2"/>
      <w:numFmt w:val="upperRoman"/>
      <w:lvlText w:val="%1."/>
      <w:lvlJc w:val="left"/>
      <w:pPr>
        <w:tabs>
          <w:tab w:val="num" w:pos="814"/>
        </w:tabs>
        <w:ind w:left="81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C3CDA"/>
    <w:multiLevelType w:val="singleLevel"/>
    <w:tmpl w:val="9518575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26" w15:restartNumberingAfterBreak="0">
    <w:nsid w:val="731D7081"/>
    <w:multiLevelType w:val="hybridMultilevel"/>
    <w:tmpl w:val="CCF0BE4E"/>
    <w:lvl w:ilvl="0" w:tplc="0415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A66CCB"/>
    <w:multiLevelType w:val="singleLevel"/>
    <w:tmpl w:val="DED05526"/>
    <w:lvl w:ilvl="0">
      <w:start w:val="1"/>
      <w:numFmt w:val="decimal"/>
      <w:lvlText w:val="%1."/>
      <w:legacy w:legacy="1" w:legacySpace="0" w:legacyIndent="350"/>
      <w:lvlJc w:val="left"/>
      <w:rPr>
        <w:rFonts w:ascii="Courier New" w:hAnsi="Courier New" w:cs="Courier New" w:hint="default"/>
      </w:rPr>
    </w:lvl>
  </w:abstractNum>
  <w:abstractNum w:abstractNumId="28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23"/>
  </w:num>
  <w:num w:numId="5">
    <w:abstractNumId w:val="22"/>
  </w:num>
  <w:num w:numId="6">
    <w:abstractNumId w:val="6"/>
  </w:num>
  <w:num w:numId="7">
    <w:abstractNumId w:val="10"/>
  </w:num>
  <w:num w:numId="8">
    <w:abstractNumId w:val="13"/>
  </w:num>
  <w:num w:numId="9">
    <w:abstractNumId w:val="19"/>
  </w:num>
  <w:num w:numId="10">
    <w:abstractNumId w:val="28"/>
  </w:num>
  <w:num w:numId="11">
    <w:abstractNumId w:val="2"/>
  </w:num>
  <w:num w:numId="12">
    <w:abstractNumId w:val="4"/>
  </w:num>
  <w:num w:numId="13">
    <w:abstractNumId w:val="8"/>
  </w:num>
  <w:num w:numId="14">
    <w:abstractNumId w:val="14"/>
  </w:num>
  <w:num w:numId="15">
    <w:abstractNumId w:val="17"/>
    <w:lvlOverride w:ilvl="0">
      <w:startOverride w:val="1"/>
    </w:lvlOverride>
  </w:num>
  <w:num w:numId="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27"/>
  </w:num>
  <w:num w:numId="23">
    <w:abstractNumId w:val="21"/>
  </w:num>
  <w:num w:numId="24">
    <w:abstractNumId w:val="12"/>
  </w:num>
  <w:num w:numId="25">
    <w:abstractNumId w:val="26"/>
  </w:num>
  <w:num w:numId="26">
    <w:abstractNumId w:val="11"/>
  </w:num>
  <w:num w:numId="27">
    <w:abstractNumId w:val="3"/>
  </w:num>
  <w:num w:numId="28">
    <w:abstractNumId w:val="1"/>
  </w:num>
  <w:num w:numId="29">
    <w:abstractNumId w:val="1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E3"/>
    <w:rsid w:val="00027D5F"/>
    <w:rsid w:val="000379D8"/>
    <w:rsid w:val="00040B5B"/>
    <w:rsid w:val="00076EE0"/>
    <w:rsid w:val="000C0BB9"/>
    <w:rsid w:val="000D57A8"/>
    <w:rsid w:val="000E3D5B"/>
    <w:rsid w:val="000F40C0"/>
    <w:rsid w:val="00116C1B"/>
    <w:rsid w:val="00123EA9"/>
    <w:rsid w:val="00127E28"/>
    <w:rsid w:val="0014781E"/>
    <w:rsid w:val="00160AC8"/>
    <w:rsid w:val="001B1F50"/>
    <w:rsid w:val="00211686"/>
    <w:rsid w:val="0025049F"/>
    <w:rsid w:val="002562DC"/>
    <w:rsid w:val="00281C0A"/>
    <w:rsid w:val="002939EF"/>
    <w:rsid w:val="002B499C"/>
    <w:rsid w:val="002D22C0"/>
    <w:rsid w:val="002D5EE8"/>
    <w:rsid w:val="002E0993"/>
    <w:rsid w:val="002E1790"/>
    <w:rsid w:val="002E3A87"/>
    <w:rsid w:val="00321558"/>
    <w:rsid w:val="00341006"/>
    <w:rsid w:val="0034492D"/>
    <w:rsid w:val="00375F74"/>
    <w:rsid w:val="0038056F"/>
    <w:rsid w:val="003A64FD"/>
    <w:rsid w:val="003B26BC"/>
    <w:rsid w:val="003D21EB"/>
    <w:rsid w:val="00413E53"/>
    <w:rsid w:val="00436DE0"/>
    <w:rsid w:val="00446163"/>
    <w:rsid w:val="00473EBD"/>
    <w:rsid w:val="004B36A8"/>
    <w:rsid w:val="004C579C"/>
    <w:rsid w:val="004C714F"/>
    <w:rsid w:val="00523C9C"/>
    <w:rsid w:val="00524709"/>
    <w:rsid w:val="00525719"/>
    <w:rsid w:val="00527032"/>
    <w:rsid w:val="00586FAA"/>
    <w:rsid w:val="005A192E"/>
    <w:rsid w:val="005C5A47"/>
    <w:rsid w:val="005D3E50"/>
    <w:rsid w:val="005E400B"/>
    <w:rsid w:val="005F6B2D"/>
    <w:rsid w:val="0062132E"/>
    <w:rsid w:val="0062135B"/>
    <w:rsid w:val="00650DEB"/>
    <w:rsid w:val="00656EA5"/>
    <w:rsid w:val="00662263"/>
    <w:rsid w:val="0066396D"/>
    <w:rsid w:val="00692157"/>
    <w:rsid w:val="006A19AB"/>
    <w:rsid w:val="006A1DA4"/>
    <w:rsid w:val="006A3BFB"/>
    <w:rsid w:val="006D5B28"/>
    <w:rsid w:val="006F0752"/>
    <w:rsid w:val="006F1D98"/>
    <w:rsid w:val="00701EC4"/>
    <w:rsid w:val="00702178"/>
    <w:rsid w:val="0071191A"/>
    <w:rsid w:val="00727C53"/>
    <w:rsid w:val="00730884"/>
    <w:rsid w:val="00733A6E"/>
    <w:rsid w:val="007611CA"/>
    <w:rsid w:val="0077666B"/>
    <w:rsid w:val="00791BCF"/>
    <w:rsid w:val="007A0B0E"/>
    <w:rsid w:val="007B56FC"/>
    <w:rsid w:val="007F6F26"/>
    <w:rsid w:val="008751FF"/>
    <w:rsid w:val="008A0E0E"/>
    <w:rsid w:val="008A524C"/>
    <w:rsid w:val="008B1C0C"/>
    <w:rsid w:val="008D1DE5"/>
    <w:rsid w:val="00921524"/>
    <w:rsid w:val="00926360"/>
    <w:rsid w:val="00933357"/>
    <w:rsid w:val="009A5824"/>
    <w:rsid w:val="009E45F5"/>
    <w:rsid w:val="009F1F9B"/>
    <w:rsid w:val="00A45ACA"/>
    <w:rsid w:val="00A71F40"/>
    <w:rsid w:val="00A93DD6"/>
    <w:rsid w:val="00AA339A"/>
    <w:rsid w:val="00AA41C1"/>
    <w:rsid w:val="00B23A4A"/>
    <w:rsid w:val="00B547FC"/>
    <w:rsid w:val="00B715EF"/>
    <w:rsid w:val="00BC408B"/>
    <w:rsid w:val="00BC4A97"/>
    <w:rsid w:val="00BE2308"/>
    <w:rsid w:val="00BF4747"/>
    <w:rsid w:val="00C06A1E"/>
    <w:rsid w:val="00C31367"/>
    <w:rsid w:val="00C50F7C"/>
    <w:rsid w:val="00C86A90"/>
    <w:rsid w:val="00C8774A"/>
    <w:rsid w:val="00CD34BC"/>
    <w:rsid w:val="00CD39ED"/>
    <w:rsid w:val="00CD4E4C"/>
    <w:rsid w:val="00D43093"/>
    <w:rsid w:val="00D5100D"/>
    <w:rsid w:val="00D529E3"/>
    <w:rsid w:val="00D76385"/>
    <w:rsid w:val="00DB774A"/>
    <w:rsid w:val="00DE61B9"/>
    <w:rsid w:val="00DF61D1"/>
    <w:rsid w:val="00E150D6"/>
    <w:rsid w:val="00E24824"/>
    <w:rsid w:val="00E9166D"/>
    <w:rsid w:val="00E94710"/>
    <w:rsid w:val="00ED5E5D"/>
    <w:rsid w:val="00ED6356"/>
    <w:rsid w:val="00EE4D02"/>
    <w:rsid w:val="00F1427D"/>
    <w:rsid w:val="00F24F8A"/>
    <w:rsid w:val="00F3283A"/>
    <w:rsid w:val="00F47603"/>
    <w:rsid w:val="00F76A9B"/>
    <w:rsid w:val="00F8704A"/>
    <w:rsid w:val="00FC333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81C0A"/>
    <w:rPr>
      <w:sz w:val="24"/>
      <w:szCs w:val="24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table" w:styleId="Tabela-Siatka">
    <w:name w:val="Table Grid"/>
    <w:basedOn w:val="Standardowy"/>
    <w:rsid w:val="0044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2E17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2008-09-22T11:12:00Z</cp:lastPrinted>
  <dcterms:created xsi:type="dcterms:W3CDTF">2026-05-11T08:01:00Z</dcterms:created>
  <dcterms:modified xsi:type="dcterms:W3CDTF">2026-05-11T08:01:00Z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1956190510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